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0"/>
        <w:ind w:left="0"/>
        <w:jc w:val="left"/>
        <w:rPr>
          <w:sz w:val="20"/>
        </w:rPr>
      </w:pPr>
    </w:p>
    <w:p>
      <w:pPr>
        <w:pStyle w:val="BodyText"/>
        <w:spacing w:before="6"/>
        <w:ind w:left="0"/>
        <w:jc w:val="left"/>
        <w:rPr>
          <w:sz w:val="18"/>
        </w:rPr>
      </w:pPr>
    </w:p>
    <w:p>
      <w:pPr>
        <w:spacing w:before="118"/>
        <w:ind w:left="2675" w:right="2392"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4"/>
          <w:sz w:val="22"/>
        </w:rPr>
        <w:t>D</w:t>
      </w:r>
      <w:r>
        <w:rPr>
          <w:rFonts w:ascii="Palatino Linotype" w:hAnsi="Palatino Linotype"/>
          <w:b/>
          <w:w w:val="102"/>
          <w:sz w:val="22"/>
        </w:rPr>
        <w:t>A</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1"/>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C</w:t>
      </w:r>
      <w:r>
        <w:rPr>
          <w:rFonts w:ascii="Palatino Linotype" w:hAnsi="Palatino Linotype"/>
          <w:b/>
          <w:spacing w:val="2"/>
          <w:w w:val="97"/>
          <w:sz w:val="22"/>
        </w:rPr>
        <w:t>O</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Ñ</w:t>
      </w:r>
      <w:r>
        <w:rPr>
          <w:rFonts w:ascii="Palatino Linotype" w:hAnsi="Palatino Linotype"/>
          <w:b/>
          <w:spacing w:val="1"/>
          <w:w w:val="95"/>
          <w:sz w:val="22"/>
        </w:rPr>
        <w:t>Ö</w:t>
      </w:r>
      <w:r>
        <w:rPr>
          <w:rFonts w:ascii="Palatino Linotype" w:hAnsi="Palatino Linotype"/>
          <w:b/>
          <w:spacing w:val="4"/>
          <w:w w:val="5"/>
          <w:sz w:val="22"/>
        </w:rPr>
        <w:t>Ù</w:t>
      </w:r>
      <w:r>
        <w:rPr>
          <w:rFonts w:ascii="Palatino Linotype" w:hAnsi="Palatino Linotype"/>
          <w:b/>
          <w:w w:val="97"/>
          <w:sz w:val="22"/>
        </w:rPr>
        <w:t>C</w:t>
      </w:r>
    </w:p>
    <w:p>
      <w:pPr>
        <w:pStyle w:val="BodyText"/>
        <w:spacing w:before="5"/>
        <w:ind w:left="0"/>
        <w:jc w:val="left"/>
        <w:rPr>
          <w:rFonts w:ascii="Palatino Linotype"/>
          <w:b/>
          <w:sz w:val="26"/>
        </w:rPr>
      </w:pPr>
    </w:p>
    <w:p>
      <w:pPr>
        <w:pStyle w:val="BodyText"/>
        <w:spacing w:before="0"/>
        <w:ind w:left="1437"/>
      </w:pPr>
      <w:r>
        <w:rPr/>
        <w:t>Baáy giôø, Nhö Lai laïi baûo Boà-taùt Ca-dieáp:</w:t>
      </w:r>
    </w:p>
    <w:p>
      <w:pPr>
        <w:pStyle w:val="BodyText"/>
        <w:spacing w:before="29"/>
        <w:ind w:right="584" w:firstLine="566"/>
      </w:pPr>
      <w:r>
        <w:rPr/>
        <w:t>–Naøy thieän nam! OÂng neân thoï trì coâng ñöùc danh töï, chöông cuù cuûa kinh naøy. Neáu coù thieän nam, thieän nöõ naøo nghe teân kinh naøy maø sinh vaøo boán ñöôøng aùc thì ñoù laø ñieàu khoâng coù. Vì sao? Vì kinh naøy    laø choã tu taäp, laø coâng ñöùc ñaït ñöôïc cuûa voâ löôïng voâ bieân chö Phaät,   nay Nhö Lai seõ giaûng</w:t>
      </w:r>
      <w:r>
        <w:rPr>
          <w:spacing w:val="18"/>
        </w:rPr>
        <w:t> </w:t>
      </w:r>
      <w:r>
        <w:rPr/>
        <w:t>noùi.</w:t>
      </w:r>
    </w:p>
    <w:p>
      <w:pPr>
        <w:pStyle w:val="BodyText"/>
        <w:ind w:left="1437"/>
      </w:pPr>
      <w:r>
        <w:rPr/>
        <w:t>Boà-taùt Ca-dieáp baïch Phaät:</w:t>
      </w:r>
    </w:p>
    <w:p>
      <w:pPr>
        <w:pStyle w:val="BodyText"/>
        <w:ind w:right="587" w:firstLine="566"/>
      </w:pPr>
      <w:r>
        <w:rPr/>
        <w:t>–Baïch Theá Toân! Kinh naøy ñaët teân laø gì? Ñaïi Boà-taùt phuïng trì  theá</w:t>
      </w:r>
      <w:r>
        <w:rPr>
          <w:spacing w:val="4"/>
        </w:rPr>
        <w:t> </w:t>
      </w:r>
      <w:r>
        <w:rPr/>
        <w:t>naøo?</w:t>
      </w:r>
    </w:p>
    <w:p>
      <w:pPr>
        <w:pStyle w:val="BodyText"/>
        <w:ind w:left="1437"/>
      </w:pPr>
      <w:r>
        <w:rPr/>
        <w:t>Phaät baûo Ca-dieáp:</w:t>
      </w:r>
    </w:p>
    <w:p>
      <w:pPr>
        <w:pStyle w:val="BodyText"/>
        <w:spacing w:before="32"/>
        <w:ind w:right="585" w:firstLine="566"/>
      </w:pPr>
      <w:r>
        <w:rPr/>
        <w:t>–Kinh naøy teân laø “Ñaïi Boà Taùt Nieát Baøn”, taát caû lôøi noùi ñaàu   cuõng thieän, lôøi noùi giöõa cuõng tieän, lôøi noùi sau cuõng thieän, yù nghóa saâu xa, lôøi vaên hoaøn haûo, thuaàn nhaát, ñaày ñuû phaïm haïnh thanh tònh, taïng baùu kim cang phong phuù khoâng thieáu. Nay oâng neân kheùo laéng nghe, Ta seõ giaûng noùi</w:t>
      </w:r>
      <w:r>
        <w:rPr>
          <w:spacing w:val="14"/>
        </w:rPr>
        <w:t> </w:t>
      </w:r>
      <w:r>
        <w:rPr/>
        <w:t>cho.</w:t>
      </w:r>
    </w:p>
    <w:p>
      <w:pPr>
        <w:pStyle w:val="BodyText"/>
        <w:ind w:right="584" w:firstLine="566"/>
      </w:pPr>
      <w:r>
        <w:rPr/>
        <w:t>Naøy thieän nam! Noùi Ñaïi, ñoù laø thöôøng truï, nhö taùm con soâng   lôùn ñeàu chaûy vaøo bieån caû, kinh naøy cuõng vaäy, haøng phuïc taát caû phieàn naõo kieát söû vaø caùc taùnh cuûa ma. Sau ñoù caàn phaûi ôû nôi Ñaïi Baùt Nieát Baøn xaû boû thaân maïng, cho neân goïi laø Ñaïi Baùt Nieát</w:t>
      </w:r>
      <w:r>
        <w:rPr>
          <w:spacing w:val="1"/>
        </w:rPr>
        <w:t> </w:t>
      </w:r>
      <w:r>
        <w:rPr/>
        <w:t>Baøn.</w:t>
      </w:r>
    </w:p>
    <w:p>
      <w:pPr>
        <w:pStyle w:val="BodyText"/>
        <w:spacing w:before="29"/>
        <w:ind w:right="584" w:firstLine="566"/>
      </w:pPr>
      <w:r>
        <w:rPr/>
        <w:t>Naøy thieän nam! Laïi nhö thaày thuoác coù moät phöông thuoác bí truyeàn, goàm thaâu taát caû caùc phöông thuoác khaùc. Naøy thieän nam! Nhö Lai cuõng vaäy, ñaõ noùi ñuû caùc loaïi phaùp moân vi dieäu bí maät thaâm saâu, ñeàu nhaäp vaøo Ñaïi Baùt Nieát Baøn, cho neân goïi laø Ñaïi Baùt Nieát Baøn.  Naøy thieän nam! Ví nhö ngöôøi noâng daân, cuoái muøa xuaân gieo troàng thöôøng troâng mong cho ñeán khi ñaõ thu hoaïch quaû haït thì khoâng coøn troâng mong nöõa. Naøy thieän nam! Taát caû chuùng sinh cuõng laïi nhö theá,  tu hoïc caùc kinh khaùc thöôøng hy voïng thaám nhuaàn höông vò nhöng neáu ñöôïc nghe kinh Ñaïi Baùt Nieát Baøn naøy thì moïi hy voïng thaám nhuaàn höông vò cuûa caùc kinh khaùc ñeàu chaám döùt. Kinh Ñaïi Baùt  Nieát Baøn  naøy</w:t>
      </w:r>
      <w:r>
        <w:rPr>
          <w:spacing w:val="18"/>
        </w:rPr>
        <w:t> </w:t>
      </w:r>
      <w:r>
        <w:rPr/>
        <w:t>coù</w:t>
      </w:r>
      <w:r>
        <w:rPr>
          <w:spacing w:val="18"/>
        </w:rPr>
        <w:t> </w:t>
      </w:r>
      <w:r>
        <w:rPr/>
        <w:t>theå</w:t>
      </w:r>
      <w:r>
        <w:rPr>
          <w:spacing w:val="19"/>
        </w:rPr>
        <w:t> </w:t>
      </w:r>
      <w:r>
        <w:rPr/>
        <w:t>khieán</w:t>
      </w:r>
      <w:r>
        <w:rPr>
          <w:spacing w:val="18"/>
        </w:rPr>
        <w:t> </w:t>
      </w:r>
      <w:r>
        <w:rPr/>
        <w:t>chuùng</w:t>
      </w:r>
      <w:r>
        <w:rPr>
          <w:spacing w:val="15"/>
        </w:rPr>
        <w:t> </w:t>
      </w:r>
      <w:r>
        <w:rPr/>
        <w:t>sinh</w:t>
      </w:r>
      <w:r>
        <w:rPr>
          <w:spacing w:val="19"/>
        </w:rPr>
        <w:t> </w:t>
      </w:r>
      <w:r>
        <w:rPr/>
        <w:t>vöôït</w:t>
      </w:r>
      <w:r>
        <w:rPr>
          <w:spacing w:val="17"/>
        </w:rPr>
        <w:t> </w:t>
      </w:r>
      <w:r>
        <w:rPr/>
        <w:t>qua</w:t>
      </w:r>
      <w:r>
        <w:rPr>
          <w:spacing w:val="17"/>
        </w:rPr>
        <w:t> </w:t>
      </w:r>
      <w:r>
        <w:rPr/>
        <w:t>caùc</w:t>
      </w:r>
      <w:r>
        <w:rPr>
          <w:spacing w:val="18"/>
        </w:rPr>
        <w:t> </w:t>
      </w:r>
      <w:r>
        <w:rPr/>
        <w:t>doøng</w:t>
      </w:r>
      <w:r>
        <w:rPr>
          <w:spacing w:val="15"/>
        </w:rPr>
        <w:t> </w:t>
      </w:r>
      <w:r>
        <w:rPr/>
        <w:t>höõu.</w:t>
      </w:r>
      <w:r>
        <w:rPr>
          <w:spacing w:val="19"/>
        </w:rPr>
        <w:t> </w:t>
      </w:r>
      <w:r>
        <w:rPr/>
        <w:t>Naøy</w:t>
      </w:r>
      <w:r>
        <w:rPr>
          <w:spacing w:val="18"/>
        </w:rPr>
        <w:t> </w:t>
      </w:r>
      <w:r>
        <w:rPr/>
        <w:t>thieän</w:t>
      </w:r>
      <w:r>
        <w:rPr>
          <w:spacing w:val="19"/>
        </w:rPr>
        <w:t> </w:t>
      </w:r>
      <w:r>
        <w:rPr/>
        <w:t>nam!</w:t>
      </w:r>
    </w:p>
    <w:p>
      <w:pPr>
        <w:spacing w:after="0"/>
        <w:sectPr>
          <w:type w:val="continuous"/>
          <w:pgSz w:w="11910" w:h="16840"/>
          <w:pgMar w:top="680" w:bottom="280" w:left="1680" w:right="1680"/>
        </w:sectPr>
      </w:pPr>
    </w:p>
    <w:p>
      <w:pPr>
        <w:pStyle w:val="BodyText"/>
        <w:spacing w:before="81"/>
        <w:ind w:right="584"/>
      </w:pPr>
      <w:r>
        <w:rPr/>
        <w:t>Cuõng nhö trong caùc daáu chaân, daáu chaân voi laø hôn heát. Cuõng vaäy,  kinh naøy laø baäc nhaát trong taát caû caùc kinh Tam-muoäi. Naøy thieän nam! Ví nhö caøy ruoäng vaøo muøa thu laø toát nhaát. Cuõng vaäy, trong caùc kinh, kinh naøy laø hôn heát. Naøy thieän nam! Trong caùc loaïi thuoác, ñeà hoà laø  thöù toát nhaát, trò laønh caùc beänh phieàn naõo, loaïn taâm cuûa chuùng sinh, kinh Ñaïi Baùt Nieát Baøn naøy laø baäc nhaát. Naøy thieän nam! Ví nhö vaùng söõa ñaày ñuû taùm vò. Kinh Ñaïi Baùt Nieát Baøn naøy cuõng ñuû  taùm  vò. Nhöõng gì laø taùm? Moät laø thöôøng, hai laø haèng, ba  laø an, boán laø maùt  meû, naêm laø chaúng giaø, saùu laø chaúng cheát, baûy laø khoâng dô, taùm laø an laïc. Ñaày ñuû taùm vò aáy neân goïi laø Ñaïi Baùt Nieát Baøn. Neáu caùc vò Boà-   taùt an truù ôû trong aáy, maø coù theå thò hieän Nieát-baøn khaép nôi thì goïi laø Ñaïi Baùt Nieát Baøn. Naøy Ca-dieáp! Neáu thieän nam, thieän nöõ naøo muoán   ôû nôi Ñaïi Baùt Nieát Baøn naøy maø Nieát-baøn thì phaûi tu hoïc nhö vaày:   Nhö Lai thöôøng truï, Phaùp vaø Taêng cuõng</w:t>
      </w:r>
      <w:r>
        <w:rPr>
          <w:spacing w:val="38"/>
        </w:rPr>
        <w:t> </w:t>
      </w:r>
      <w:r>
        <w:rPr/>
        <w:t>vaäy.</w:t>
      </w:r>
    </w:p>
    <w:p>
      <w:pPr>
        <w:pStyle w:val="BodyText"/>
        <w:spacing w:before="32"/>
        <w:ind w:left="1437"/>
      </w:pPr>
      <w:r>
        <w:rPr/>
        <w:t>Boà-taùt Ca-dieáp laïi baïch Phaät:</w:t>
      </w:r>
    </w:p>
    <w:p>
      <w:pPr>
        <w:pStyle w:val="BodyText"/>
        <w:ind w:right="585" w:firstLine="566"/>
      </w:pPr>
      <w:r>
        <w:rPr/>
        <w:t>Baïch Theá Toân! Kyø laï thay! Coâng ñöùc cuûa Nhö Lai chaúng theå nghó baøn, Phaùp, Taêng cuõng vaäy, chaúng theå nghó baøn. Neáu ngöôøi naøo   tu hoïc kinh ñieån naøy thì ñöôïc phaùp moân chaân chaùnh,  coù  theå laøm  löông y. Neáu ngöôøi naøo chöa hoïc thì neân bieát, ngöôøi naøy ñui muø  khoâng coù maét trí tueä, bò voâ minh che</w:t>
      </w:r>
      <w:r>
        <w:rPr>
          <w:spacing w:val="34"/>
        </w:rPr>
        <w:t> </w:t>
      </w:r>
      <w:r>
        <w:rPr/>
        <w:t>laáp.</w:t>
      </w:r>
    </w:p>
    <w:p>
      <w:pPr>
        <w:pStyle w:val="BodyText"/>
        <w:spacing w:before="59"/>
        <w:ind w:left="845"/>
        <w:jc w:val="center"/>
        <w:rPr>
          <w:rFonts w:ascii="Wingdings" w:hAnsi="Wingdings"/>
        </w:rPr>
      </w:pPr>
      <w:r>
        <w:rPr>
          <w:rFonts w:ascii="Wingdings" w:hAnsi="Wingdings"/>
        </w:rPr>
        <w:t></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871"/>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 Q03-P03 Danh Tá»± CÃ´ng Ä’á»©c.docx</dc:title>
  <dcterms:created xsi:type="dcterms:W3CDTF">2021-03-10T11:21:00Z</dcterms:created>
  <dcterms:modified xsi:type="dcterms:W3CDTF">2021-03-10T11:21:00Z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